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1C39C0BD" w:rsidR="001F4477" w:rsidRPr="003976F3"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3976F3">
        <w:rPr>
          <w:rFonts w:cstheme="minorHAnsi"/>
          <w:sz w:val="20"/>
          <w:szCs w:val="20"/>
        </w:rPr>
        <w:t>naročila</w:t>
      </w:r>
      <w:r w:rsidR="004A55F4" w:rsidRPr="003976F3">
        <w:rPr>
          <w:rFonts w:cstheme="minorHAnsi"/>
          <w:sz w:val="20"/>
          <w:szCs w:val="20"/>
        </w:rPr>
        <w:t xml:space="preserve">: </w:t>
      </w:r>
      <w:bookmarkStart w:id="2" w:name="_Hlk46742850"/>
      <w:r w:rsidR="00380D97" w:rsidRPr="003976F3">
        <w:rPr>
          <w:b/>
          <w:sz w:val="20"/>
          <w:szCs w:val="20"/>
        </w:rPr>
        <w:t>Podporni sistem za pretočne katalitske tehnologije in karakterizacijo za krožno gospodarstvo</w:t>
      </w:r>
    </w:p>
    <w:p w14:paraId="584C6A63" w14:textId="2C6CD912" w:rsidR="002D60D7" w:rsidRPr="003976F3" w:rsidRDefault="002D60D7" w:rsidP="00571E7B">
      <w:pPr>
        <w:pStyle w:val="Glava"/>
        <w:tabs>
          <w:tab w:val="clear" w:pos="4536"/>
          <w:tab w:val="clear" w:pos="9072"/>
        </w:tabs>
        <w:rPr>
          <w:rFonts w:cstheme="minorHAnsi"/>
          <w:sz w:val="20"/>
          <w:szCs w:val="20"/>
        </w:rPr>
      </w:pPr>
    </w:p>
    <w:p w14:paraId="1456F8BD" w14:textId="1CED7212" w:rsidR="002D60D7" w:rsidRPr="003976F3" w:rsidRDefault="002D60D7" w:rsidP="002D60D7">
      <w:pPr>
        <w:pStyle w:val="TableParagraph"/>
        <w:ind w:right="134"/>
        <w:jc w:val="both"/>
        <w:rPr>
          <w:rFonts w:asciiTheme="minorHAnsi" w:hAnsiTheme="minorHAnsi" w:cstheme="minorHAnsi"/>
          <w:b/>
          <w:bCs/>
          <w:sz w:val="20"/>
          <w:szCs w:val="20"/>
        </w:rPr>
      </w:pPr>
      <w:r w:rsidRPr="003976F3">
        <w:rPr>
          <w:rFonts w:eastAsia="Times New Roman" w:cstheme="minorHAnsi"/>
          <w:color w:val="000000"/>
          <w:sz w:val="20"/>
          <w:szCs w:val="20"/>
        </w:rPr>
        <w:t xml:space="preserve">Ime sklopa: </w:t>
      </w:r>
      <w:r w:rsidRPr="003976F3">
        <w:rPr>
          <w:rFonts w:eastAsia="Times New Roman" w:cstheme="minorHAnsi"/>
          <w:b/>
          <w:bCs/>
          <w:color w:val="000000"/>
          <w:sz w:val="20"/>
          <w:szCs w:val="20"/>
        </w:rPr>
        <w:t xml:space="preserve">SKLOP </w:t>
      </w:r>
      <w:r w:rsidR="00C434BF" w:rsidRPr="003976F3">
        <w:rPr>
          <w:rFonts w:eastAsia="Times New Roman" w:cstheme="minorHAnsi"/>
          <w:b/>
          <w:bCs/>
          <w:color w:val="000000"/>
          <w:sz w:val="20"/>
          <w:szCs w:val="20"/>
        </w:rPr>
        <w:t>3</w:t>
      </w:r>
      <w:r w:rsidRPr="003976F3">
        <w:rPr>
          <w:rFonts w:eastAsia="Times New Roman" w:cstheme="minorHAnsi"/>
          <w:b/>
          <w:bCs/>
          <w:color w:val="000000"/>
          <w:sz w:val="20"/>
          <w:szCs w:val="20"/>
        </w:rPr>
        <w:t>:</w:t>
      </w:r>
      <w:r w:rsidR="00C14F8B" w:rsidRPr="003976F3">
        <w:rPr>
          <w:rFonts w:eastAsia="Times New Roman" w:cstheme="minorHAnsi"/>
          <w:b/>
          <w:bCs/>
          <w:color w:val="000000"/>
          <w:sz w:val="20"/>
          <w:szCs w:val="20"/>
        </w:rPr>
        <w:t xml:space="preserve"> Membrane - Elektrokinetični analizator</w:t>
      </w:r>
    </w:p>
    <w:bookmarkEnd w:id="2"/>
    <w:p w14:paraId="68DEA383" w14:textId="77777777" w:rsidR="004A55F4" w:rsidRPr="003976F3" w:rsidRDefault="004A55F4" w:rsidP="00571E7B">
      <w:pPr>
        <w:pStyle w:val="Glava"/>
        <w:tabs>
          <w:tab w:val="clear" w:pos="4536"/>
          <w:tab w:val="clear" w:pos="9072"/>
        </w:tabs>
        <w:rPr>
          <w:rFonts w:cstheme="minorHAnsi"/>
          <w:b/>
          <w:sz w:val="20"/>
          <w:szCs w:val="20"/>
        </w:rPr>
      </w:pPr>
    </w:p>
    <w:p w14:paraId="69953705" w14:textId="2BFB5C05" w:rsidR="001F4477" w:rsidRPr="003976F3" w:rsidRDefault="001F4477" w:rsidP="00571E7B">
      <w:pPr>
        <w:pStyle w:val="Glava"/>
        <w:tabs>
          <w:tab w:val="clear" w:pos="4536"/>
          <w:tab w:val="clear" w:pos="9072"/>
        </w:tabs>
        <w:rPr>
          <w:rFonts w:cstheme="minorHAnsi"/>
          <w:b/>
          <w:sz w:val="20"/>
          <w:szCs w:val="20"/>
        </w:rPr>
      </w:pPr>
      <w:r w:rsidRPr="003976F3">
        <w:rPr>
          <w:rFonts w:cstheme="minorHAnsi"/>
          <w:bCs/>
          <w:sz w:val="20"/>
          <w:szCs w:val="20"/>
        </w:rPr>
        <w:t>Oznaka javnega naročila:</w:t>
      </w:r>
      <w:r w:rsidRPr="003976F3">
        <w:rPr>
          <w:rFonts w:cstheme="minorHAnsi"/>
          <w:b/>
          <w:sz w:val="20"/>
          <w:szCs w:val="20"/>
        </w:rPr>
        <w:t xml:space="preserve"> </w:t>
      </w:r>
      <w:bookmarkStart w:id="3" w:name="_Hlk48896603"/>
      <w:r w:rsidR="00E434E1" w:rsidRPr="003976F3">
        <w:rPr>
          <w:b/>
          <w:bCs/>
          <w:sz w:val="20"/>
          <w:szCs w:val="20"/>
        </w:rPr>
        <w:t>302/37 – RIUM19-FKKT01/2020</w:t>
      </w:r>
      <w:bookmarkEnd w:id="3"/>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689BA30A"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944558" w:rsidRPr="00944558">
        <w:rPr>
          <w:bCs w:val="0"/>
          <w:sz w:val="20"/>
          <w:szCs w:val="20"/>
        </w:rPr>
        <w:t>P</w:t>
      </w:r>
      <w:r w:rsidR="00944558" w:rsidRPr="00041353">
        <w:rPr>
          <w:sz w:val="20"/>
          <w:szCs w:val="20"/>
        </w:rPr>
        <w:t>odporni sistem za pretočne katalitske tehnologije in karakterizacijo za krožno gospodarstvo</w:t>
      </w:r>
      <w:r w:rsidRPr="000B3DB0">
        <w:rPr>
          <w:sz w:val="20"/>
          <w:szCs w:val="20"/>
        </w:rPr>
        <w:t>«</w:t>
      </w:r>
      <w:r>
        <w:rPr>
          <w:sz w:val="20"/>
          <w:szCs w:val="20"/>
        </w:rPr>
        <w:t xml:space="preserve"> za SKLOP </w:t>
      </w:r>
      <w:r w:rsidR="002F2F21">
        <w:rPr>
          <w:sz w:val="20"/>
          <w:szCs w:val="20"/>
        </w:rPr>
        <w:t>3</w:t>
      </w:r>
      <w:r>
        <w:rPr>
          <w:sz w:val="20"/>
          <w:szCs w:val="20"/>
        </w:rPr>
        <w:t>:</w:t>
      </w:r>
      <w:r w:rsidR="00C14F8B" w:rsidRPr="00C14F8B">
        <w:rPr>
          <w:sz w:val="20"/>
          <w:szCs w:val="20"/>
        </w:rPr>
        <w:t xml:space="preserve"> Membrane - Elektrokinetični analizator</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100316E1" w:rsidR="004B3DD5" w:rsidRPr="000D227D" w:rsidRDefault="00C14F8B" w:rsidP="00A8613D">
            <w:pPr>
              <w:pStyle w:val="Odstavekseznama"/>
              <w:numPr>
                <w:ilvl w:val="0"/>
                <w:numId w:val="6"/>
              </w:numPr>
              <w:rPr>
                <w:b/>
                <w:bCs/>
              </w:rPr>
            </w:pPr>
            <w:r w:rsidRPr="00C14F8B">
              <w:rPr>
                <w:b/>
                <w:bCs/>
              </w:rPr>
              <w:t>Membrane - Elektrokinetični analizator</w:t>
            </w:r>
            <w:r>
              <w:rPr>
                <w:b/>
                <w:bCs/>
              </w:rPr>
              <w:t>,</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C14F8B" w14:paraId="5123308D" w14:textId="77777777" w:rsidTr="65ECD6B2">
        <w:tc>
          <w:tcPr>
            <w:tcW w:w="1396" w:type="dxa"/>
            <w:vMerge/>
          </w:tcPr>
          <w:p w14:paraId="6DD88F81" w14:textId="77777777" w:rsidR="00C14F8B" w:rsidRDefault="00C14F8B" w:rsidP="008B4F68"/>
        </w:tc>
        <w:tc>
          <w:tcPr>
            <w:tcW w:w="4922" w:type="dxa"/>
          </w:tcPr>
          <w:p w14:paraId="1F6A61A5" w14:textId="2EA11A39" w:rsidR="004255F3" w:rsidRPr="00173304" w:rsidRDefault="004255F3" w:rsidP="00767D5F">
            <w:pPr>
              <w:pStyle w:val="Odstavekseznama"/>
              <w:widowControl w:val="0"/>
              <w:numPr>
                <w:ilvl w:val="0"/>
                <w:numId w:val="26"/>
              </w:numPr>
              <w:autoSpaceDE w:val="0"/>
              <w:autoSpaceDN w:val="0"/>
              <w:jc w:val="left"/>
            </w:pPr>
            <w:r w:rsidRPr="005D7B31">
              <w:rPr>
                <w:b/>
                <w:bCs/>
              </w:rPr>
              <w:t>Elektrokinetični analizator</w:t>
            </w:r>
            <w:r w:rsidRPr="00173304">
              <w:t xml:space="preserve"> za določanje zeta potenciala na površini trdnih vzorcev mora temeljiti na meritvah pretočnega potenciala oz. pretočnega toka in mora vključevati</w:t>
            </w:r>
            <w:r w:rsidR="005D7B31">
              <w:t>:</w:t>
            </w:r>
          </w:p>
          <w:p w14:paraId="4F30BC66" w14:textId="77777777" w:rsidR="004255F3" w:rsidRPr="00173304" w:rsidRDefault="004255F3" w:rsidP="004255F3">
            <w:pPr>
              <w:pStyle w:val="Odstavekseznama"/>
              <w:widowControl w:val="0"/>
              <w:numPr>
                <w:ilvl w:val="1"/>
                <w:numId w:val="44"/>
              </w:numPr>
              <w:autoSpaceDE w:val="0"/>
              <w:autoSpaceDN w:val="0"/>
              <w:ind w:left="1074" w:hanging="284"/>
              <w:contextualSpacing w:val="0"/>
              <w:rPr>
                <w:b/>
                <w:bCs/>
              </w:rPr>
            </w:pPr>
            <w:r w:rsidRPr="00173304">
              <w:t>Instrument z integrirano titracijsko enoto</w:t>
            </w:r>
          </w:p>
          <w:p w14:paraId="1BB87D82" w14:textId="77777777" w:rsidR="004255F3" w:rsidRPr="00173304" w:rsidRDefault="004255F3" w:rsidP="004255F3">
            <w:pPr>
              <w:pStyle w:val="Odstavekseznama"/>
              <w:widowControl w:val="0"/>
              <w:numPr>
                <w:ilvl w:val="1"/>
                <w:numId w:val="44"/>
              </w:numPr>
              <w:autoSpaceDE w:val="0"/>
              <w:autoSpaceDN w:val="0"/>
              <w:ind w:left="1074" w:hanging="284"/>
              <w:contextualSpacing w:val="0"/>
              <w:rPr>
                <w:b/>
                <w:bCs/>
              </w:rPr>
            </w:pPr>
            <w:r w:rsidRPr="00173304">
              <w:t>Avtomatski nadzor tlaka za meritve spremljanja kinetike adsorpcije</w:t>
            </w:r>
          </w:p>
          <w:p w14:paraId="0FB39FA6" w14:textId="77777777" w:rsidR="004255F3" w:rsidRPr="00173304" w:rsidRDefault="004255F3" w:rsidP="004255F3">
            <w:pPr>
              <w:pStyle w:val="Odstavekseznama"/>
              <w:widowControl w:val="0"/>
              <w:numPr>
                <w:ilvl w:val="1"/>
                <w:numId w:val="44"/>
              </w:numPr>
              <w:autoSpaceDE w:val="0"/>
              <w:autoSpaceDN w:val="0"/>
              <w:ind w:left="1074" w:hanging="284"/>
              <w:contextualSpacing w:val="0"/>
              <w:rPr>
                <w:b/>
                <w:bCs/>
              </w:rPr>
            </w:pPr>
            <w:r w:rsidRPr="00173304">
              <w:t>Elektodo za merjene pH in prevodnosti</w:t>
            </w:r>
          </w:p>
          <w:p w14:paraId="7900585A" w14:textId="77777777" w:rsidR="004255F3" w:rsidRPr="00173304" w:rsidRDefault="004255F3" w:rsidP="004255F3">
            <w:pPr>
              <w:pStyle w:val="Odstavekseznama"/>
              <w:ind w:left="461"/>
            </w:pPr>
          </w:p>
          <w:p w14:paraId="1D4A659D" w14:textId="77777777" w:rsidR="004255F3" w:rsidRPr="00173304" w:rsidRDefault="004255F3" w:rsidP="005D7B31">
            <w:pPr>
              <w:pStyle w:val="TableParagraph"/>
              <w:ind w:left="790" w:right="134"/>
              <w:rPr>
                <w:rFonts w:asciiTheme="minorHAnsi" w:hAnsiTheme="minorHAnsi" w:cstheme="minorHAnsi"/>
              </w:rPr>
            </w:pPr>
            <w:r w:rsidRPr="00173304">
              <w:rPr>
                <w:rFonts w:asciiTheme="minorHAnsi" w:hAnsiTheme="minorHAnsi" w:cstheme="minorHAnsi"/>
              </w:rPr>
              <w:t xml:space="preserve">Instrument mora imeti naslednje tehnološke lastnosti: </w:t>
            </w:r>
          </w:p>
          <w:p w14:paraId="4A2907AF"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kompaktna izvedba,</w:t>
            </w:r>
          </w:p>
          <w:p w14:paraId="2318A1A3"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avtomatska prepoznava tipa merilne celice,</w:t>
            </w:r>
          </w:p>
          <w:p w14:paraId="02FDB49F"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enostavna programska oprema in avtomatsko shranjevanje .CSV in .XLSX datotek,</w:t>
            </w:r>
          </w:p>
          <w:p w14:paraId="5A06F966"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lastRenderedPageBreak/>
              <w:t>avtomatska določitev izoelektrične točke vzorca,</w:t>
            </w:r>
          </w:p>
          <w:p w14:paraId="589A9C64"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resolucija: 1 točka vsake 140 ms,</w:t>
            </w:r>
          </w:p>
          <w:p w14:paraId="3E6E8D1B"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doseganje tlakov (do 4 bar) za analitiko močno stisnjenih vzorcev,</w:t>
            </w:r>
          </w:p>
          <w:p w14:paraId="32282A6A" w14:textId="77777777" w:rsidR="004255F3" w:rsidRPr="00173304"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možna uporaba 200 mL elektrolita,</w:t>
            </w:r>
          </w:p>
          <w:p w14:paraId="49EFE3AC" w14:textId="162010EA" w:rsidR="004255F3" w:rsidRDefault="004255F3" w:rsidP="005D7B31">
            <w:pPr>
              <w:pStyle w:val="TableParagraph"/>
              <w:numPr>
                <w:ilvl w:val="1"/>
                <w:numId w:val="45"/>
              </w:numPr>
              <w:ind w:left="1074" w:right="134" w:hanging="284"/>
              <w:rPr>
                <w:rFonts w:asciiTheme="minorHAnsi" w:hAnsiTheme="minorHAnsi" w:cstheme="minorHAnsi"/>
              </w:rPr>
            </w:pPr>
            <w:r w:rsidRPr="00173304">
              <w:rPr>
                <w:rFonts w:asciiTheme="minorHAnsi" w:hAnsiTheme="minorHAnsi" w:cstheme="minorHAnsi"/>
              </w:rPr>
              <w:t>omogočena namestitev merilne celice za keramične membrane.</w:t>
            </w:r>
          </w:p>
          <w:p w14:paraId="2806461F" w14:textId="512874A3" w:rsidR="000F0E40" w:rsidRPr="005D7B31" w:rsidRDefault="005D7B31" w:rsidP="005D7B31">
            <w:pPr>
              <w:pStyle w:val="TableParagraph"/>
              <w:numPr>
                <w:ilvl w:val="1"/>
                <w:numId w:val="45"/>
              </w:numPr>
              <w:ind w:left="1074" w:right="134" w:hanging="284"/>
              <w:rPr>
                <w:rFonts w:asciiTheme="minorHAnsi" w:hAnsiTheme="minorHAnsi" w:cstheme="minorHAnsi"/>
              </w:rPr>
            </w:pPr>
            <w:r w:rsidRPr="007B1D09">
              <w:t xml:space="preserve">Ponudnik od dobavi instrumenta </w:t>
            </w:r>
            <w:r w:rsidRPr="009146FB">
              <w:t xml:space="preserve">zagotovi postavitev in </w:t>
            </w:r>
            <w:r>
              <w:t>zagon</w:t>
            </w:r>
            <w:r w:rsidRPr="009146FB">
              <w:t xml:space="preserve"> ter vsaj 3 urno šolanje 3 uporabnikov na </w:t>
            </w:r>
            <w:r>
              <w:t>lokaciji UM FKKT</w:t>
            </w:r>
            <w:r w:rsidRPr="009146FB">
              <w:t xml:space="preserve"> </w:t>
            </w:r>
            <w:r w:rsidRPr="007B1D09">
              <w:t xml:space="preserve">ter dobavi navodila za uporabo v slovenskem ali angleškem </w:t>
            </w:r>
            <w:r w:rsidRPr="006007D8">
              <w:t>jeziku</w:t>
            </w:r>
            <w:r>
              <w:t>.</w:t>
            </w:r>
          </w:p>
        </w:tc>
        <w:tc>
          <w:tcPr>
            <w:tcW w:w="3500" w:type="dxa"/>
          </w:tcPr>
          <w:p w14:paraId="13BCC94A" w14:textId="61915E59" w:rsidR="00C14F8B" w:rsidRDefault="00C14F8B" w:rsidP="008B4F68"/>
        </w:tc>
        <w:tc>
          <w:tcPr>
            <w:tcW w:w="4069" w:type="dxa"/>
          </w:tcPr>
          <w:p w14:paraId="4C82CDEF" w14:textId="77777777" w:rsidR="00C14F8B" w:rsidRDefault="00C14F8B" w:rsidP="008B4F68"/>
        </w:tc>
      </w:tr>
      <w:tr w:rsidR="00C14F8B" w14:paraId="5555D0E8" w14:textId="77777777" w:rsidTr="65ECD6B2">
        <w:tc>
          <w:tcPr>
            <w:tcW w:w="1396" w:type="dxa"/>
            <w:vMerge/>
          </w:tcPr>
          <w:p w14:paraId="4E0A6C2F" w14:textId="77777777" w:rsidR="00C14F8B" w:rsidRDefault="00C14F8B" w:rsidP="008B4F68"/>
        </w:tc>
        <w:tc>
          <w:tcPr>
            <w:tcW w:w="4922" w:type="dxa"/>
          </w:tcPr>
          <w:p w14:paraId="2C94B1D8" w14:textId="24ACB415" w:rsidR="00C14F8B" w:rsidRPr="00C14F8B" w:rsidRDefault="00C14F8B" w:rsidP="00C14F8B">
            <w:pPr>
              <w:pStyle w:val="Odstavekseznama"/>
              <w:widowControl w:val="0"/>
              <w:numPr>
                <w:ilvl w:val="0"/>
                <w:numId w:val="26"/>
              </w:numPr>
              <w:autoSpaceDE w:val="0"/>
              <w:autoSpaceDN w:val="0"/>
              <w:jc w:val="left"/>
              <w:rPr>
                <w:rFonts w:eastAsia="Times New Roman"/>
                <w:b/>
                <w:bCs/>
              </w:rPr>
            </w:pPr>
            <w:r w:rsidRPr="00C14F8B">
              <w:rPr>
                <w:rFonts w:eastAsia="Times New Roman"/>
                <w:b/>
                <w:bCs/>
              </w:rPr>
              <w:t>Set Ag/AgCl ali zlatih elektrod</w:t>
            </w:r>
          </w:p>
          <w:p w14:paraId="00E5348C" w14:textId="5F77756C" w:rsidR="00C14F8B" w:rsidRPr="00C14F8B" w:rsidRDefault="00C14F8B" w:rsidP="00C14F8B">
            <w:pPr>
              <w:pStyle w:val="Odstavekseznama"/>
              <w:widowControl w:val="0"/>
              <w:autoSpaceDE w:val="0"/>
              <w:autoSpaceDN w:val="0"/>
              <w:jc w:val="left"/>
              <w:rPr>
                <w:rFonts w:eastAsia="Times New Roman"/>
              </w:rPr>
            </w:pPr>
            <w:r w:rsidRPr="00C14F8B">
              <w:rPr>
                <w:rFonts w:eastAsia="Times New Roman"/>
              </w:rPr>
              <w:t>Vsebuje dve elektrodi: Ag/AgCl elektrodi ali zlati elektrodi</w:t>
            </w:r>
          </w:p>
        </w:tc>
        <w:tc>
          <w:tcPr>
            <w:tcW w:w="3500" w:type="dxa"/>
          </w:tcPr>
          <w:p w14:paraId="741DA0CB" w14:textId="77777777" w:rsidR="00C14F8B" w:rsidRDefault="00C14F8B" w:rsidP="008B4F68"/>
        </w:tc>
        <w:tc>
          <w:tcPr>
            <w:tcW w:w="4069" w:type="dxa"/>
          </w:tcPr>
          <w:p w14:paraId="2FAE85F5" w14:textId="77777777" w:rsidR="00C14F8B" w:rsidRDefault="00C14F8B" w:rsidP="008B4F68"/>
        </w:tc>
      </w:tr>
      <w:tr w:rsidR="00C14F8B" w14:paraId="5E419931" w14:textId="77777777" w:rsidTr="65ECD6B2">
        <w:tc>
          <w:tcPr>
            <w:tcW w:w="1396" w:type="dxa"/>
            <w:vMerge/>
          </w:tcPr>
          <w:p w14:paraId="583C4A5E" w14:textId="77777777" w:rsidR="00C14F8B" w:rsidRDefault="00C14F8B" w:rsidP="008B4F68"/>
        </w:tc>
        <w:tc>
          <w:tcPr>
            <w:tcW w:w="4922" w:type="dxa"/>
          </w:tcPr>
          <w:p w14:paraId="1FE4DAA1" w14:textId="77777777" w:rsidR="00C14F8B" w:rsidRPr="00052389" w:rsidRDefault="00C14F8B" w:rsidP="00C14F8B">
            <w:pPr>
              <w:pStyle w:val="Odstavekseznama"/>
              <w:widowControl w:val="0"/>
              <w:numPr>
                <w:ilvl w:val="0"/>
                <w:numId w:val="26"/>
              </w:numPr>
              <w:autoSpaceDE w:val="0"/>
              <w:autoSpaceDN w:val="0"/>
              <w:jc w:val="left"/>
              <w:rPr>
                <w:rFonts w:eastAsia="Times New Roman"/>
                <w:b/>
                <w:bCs/>
              </w:rPr>
            </w:pPr>
            <w:r w:rsidRPr="00052389">
              <w:rPr>
                <w:rFonts w:eastAsia="Times New Roman"/>
                <w:b/>
                <w:bCs/>
              </w:rPr>
              <w:t>Cilindrična merilna celica za vzorce vlaken in praškaste vzorce</w:t>
            </w:r>
          </w:p>
          <w:p w14:paraId="6C97830B" w14:textId="77777777" w:rsidR="009D421F" w:rsidRPr="00052389" w:rsidRDefault="009D421F" w:rsidP="009D421F">
            <w:pPr>
              <w:pStyle w:val="Odstavekseznama"/>
              <w:widowControl w:val="0"/>
              <w:autoSpaceDE w:val="0"/>
              <w:autoSpaceDN w:val="0"/>
              <w:jc w:val="left"/>
              <w:rPr>
                <w:rFonts w:eastAsia="Times New Roman"/>
              </w:rPr>
            </w:pPr>
            <w:r w:rsidRPr="00052389">
              <w:rPr>
                <w:rFonts w:eastAsia="Times New Roman"/>
              </w:rPr>
              <w:t xml:space="preserve">Merilna celica za vlakna, tkanine, netkani material, granule, praškaste vzorce (velikost delcev </w:t>
            </w:r>
            <w:r w:rsidRPr="00052389">
              <w:sym w:font="Symbol" w:char="F03E"/>
            </w:r>
            <w:r w:rsidRPr="00052389">
              <w:rPr>
                <w:rFonts w:eastAsia="Times New Roman"/>
              </w:rPr>
              <w:t xml:space="preserve"> 25 </w:t>
            </w:r>
            <w:r w:rsidRPr="00052389">
              <w:rPr>
                <w:rFonts w:eastAsia="Times New Roman"/>
              </w:rPr>
              <w:sym w:font="Symbol" w:char="F06D"/>
            </w:r>
            <w:r w:rsidRPr="00052389">
              <w:rPr>
                <w:rFonts w:eastAsia="Times New Roman"/>
              </w:rPr>
              <w:t>m) vključuje:</w:t>
            </w:r>
          </w:p>
          <w:p w14:paraId="0B8B3842" w14:textId="77777777" w:rsidR="009D421F" w:rsidRPr="00052389" w:rsidRDefault="009D421F" w:rsidP="002E4F59">
            <w:pPr>
              <w:pStyle w:val="Odstavekseznama"/>
              <w:widowControl w:val="0"/>
              <w:numPr>
                <w:ilvl w:val="0"/>
                <w:numId w:val="35"/>
              </w:numPr>
              <w:autoSpaceDE w:val="0"/>
              <w:autoSpaceDN w:val="0"/>
              <w:ind w:left="1074" w:hanging="284"/>
              <w:jc w:val="left"/>
              <w:rPr>
                <w:rFonts w:eastAsia="Times New Roman"/>
              </w:rPr>
            </w:pPr>
            <w:r w:rsidRPr="00052389">
              <w:rPr>
                <w:rFonts w:eastAsia="Times New Roman"/>
              </w:rPr>
              <w:t>Cilindrična merilna celica</w:t>
            </w:r>
          </w:p>
          <w:p w14:paraId="76F9E7CE" w14:textId="77777777" w:rsidR="009D421F" w:rsidRPr="00052389" w:rsidRDefault="009D421F" w:rsidP="002E4F59">
            <w:pPr>
              <w:pStyle w:val="Odstavekseznama"/>
              <w:widowControl w:val="0"/>
              <w:numPr>
                <w:ilvl w:val="0"/>
                <w:numId w:val="35"/>
              </w:numPr>
              <w:autoSpaceDE w:val="0"/>
              <w:autoSpaceDN w:val="0"/>
              <w:ind w:left="1074" w:hanging="284"/>
              <w:jc w:val="left"/>
              <w:rPr>
                <w:rFonts w:eastAsia="Times New Roman"/>
              </w:rPr>
            </w:pPr>
            <w:r w:rsidRPr="00052389">
              <w:rPr>
                <w:rFonts w:eastAsia="Times New Roman"/>
              </w:rPr>
              <w:t>Nosilci vzorca za praškaste materiale</w:t>
            </w:r>
          </w:p>
          <w:p w14:paraId="155532AE" w14:textId="77777777" w:rsidR="002E4F59" w:rsidRPr="00052389" w:rsidRDefault="009D421F" w:rsidP="002E4F59">
            <w:pPr>
              <w:pStyle w:val="Odstavekseznama"/>
              <w:widowControl w:val="0"/>
              <w:numPr>
                <w:ilvl w:val="0"/>
                <w:numId w:val="35"/>
              </w:numPr>
              <w:autoSpaceDE w:val="0"/>
              <w:autoSpaceDN w:val="0"/>
              <w:ind w:left="1074" w:hanging="284"/>
              <w:jc w:val="left"/>
              <w:rPr>
                <w:rFonts w:eastAsia="Times New Roman"/>
              </w:rPr>
            </w:pPr>
            <w:r w:rsidRPr="00052389">
              <w:rPr>
                <w:rFonts w:eastAsia="Times New Roman"/>
              </w:rPr>
              <w:t xml:space="preserve">Set filtrirnih diskov (25 </w:t>
            </w:r>
            <w:r w:rsidRPr="00052389">
              <w:rPr>
                <w:rFonts w:eastAsia="Times New Roman"/>
              </w:rPr>
              <w:sym w:font="Symbol" w:char="F06D"/>
            </w:r>
            <w:r w:rsidRPr="00052389">
              <w:rPr>
                <w:rFonts w:eastAsia="Times New Roman"/>
              </w:rPr>
              <w:t>m mesh)</w:t>
            </w:r>
          </w:p>
          <w:p w14:paraId="1BFDDC2E" w14:textId="02BC855F" w:rsidR="009D421F" w:rsidRPr="00052389" w:rsidRDefault="009D421F" w:rsidP="002E4F59">
            <w:pPr>
              <w:pStyle w:val="Odstavekseznama"/>
              <w:widowControl w:val="0"/>
              <w:numPr>
                <w:ilvl w:val="0"/>
                <w:numId w:val="35"/>
              </w:numPr>
              <w:autoSpaceDE w:val="0"/>
              <w:autoSpaceDN w:val="0"/>
              <w:ind w:left="1074" w:hanging="284"/>
              <w:jc w:val="left"/>
              <w:rPr>
                <w:rFonts w:eastAsia="Times New Roman"/>
              </w:rPr>
            </w:pPr>
            <w:r w:rsidRPr="00052389">
              <w:rPr>
                <w:rFonts w:eastAsia="Times New Roman"/>
              </w:rPr>
              <w:t>Set rezervnih tesnil</w:t>
            </w:r>
          </w:p>
        </w:tc>
        <w:tc>
          <w:tcPr>
            <w:tcW w:w="3500" w:type="dxa"/>
          </w:tcPr>
          <w:p w14:paraId="74F496FE" w14:textId="77777777" w:rsidR="00C14F8B" w:rsidRDefault="00C14F8B" w:rsidP="008B4F68"/>
        </w:tc>
        <w:tc>
          <w:tcPr>
            <w:tcW w:w="4069" w:type="dxa"/>
          </w:tcPr>
          <w:p w14:paraId="665176A6" w14:textId="77777777" w:rsidR="00C14F8B" w:rsidRDefault="00C14F8B" w:rsidP="008B4F68"/>
        </w:tc>
      </w:tr>
      <w:tr w:rsidR="00C14F8B" w14:paraId="6DA0885D" w14:textId="77777777" w:rsidTr="65ECD6B2">
        <w:tc>
          <w:tcPr>
            <w:tcW w:w="1396" w:type="dxa"/>
            <w:vMerge/>
          </w:tcPr>
          <w:p w14:paraId="159ED34E" w14:textId="77777777" w:rsidR="00C14F8B" w:rsidRDefault="00C14F8B" w:rsidP="008B4F68"/>
        </w:tc>
        <w:tc>
          <w:tcPr>
            <w:tcW w:w="4922" w:type="dxa"/>
          </w:tcPr>
          <w:p w14:paraId="074E3570" w14:textId="3299C502" w:rsidR="00C14F8B" w:rsidRPr="00052389" w:rsidRDefault="00C14F8B" w:rsidP="00C14F8B">
            <w:pPr>
              <w:pStyle w:val="Odstavekseznama"/>
              <w:widowControl w:val="0"/>
              <w:numPr>
                <w:ilvl w:val="0"/>
                <w:numId w:val="26"/>
              </w:numPr>
              <w:autoSpaceDE w:val="0"/>
              <w:autoSpaceDN w:val="0"/>
              <w:jc w:val="left"/>
              <w:rPr>
                <w:rFonts w:eastAsia="Times New Roman"/>
                <w:b/>
                <w:bCs/>
              </w:rPr>
            </w:pPr>
            <w:r w:rsidRPr="00052389">
              <w:rPr>
                <w:rFonts w:eastAsia="Times New Roman"/>
                <w:b/>
                <w:bCs/>
              </w:rPr>
              <w:t>Merilna celica z nastavljivo režo za 14 mm diske</w:t>
            </w:r>
          </w:p>
          <w:p w14:paraId="5E64B824" w14:textId="77777777" w:rsidR="00C14F8B" w:rsidRPr="00052389" w:rsidRDefault="00C14F8B" w:rsidP="00946A9D">
            <w:pPr>
              <w:pStyle w:val="Odstavekseznama"/>
              <w:widowControl w:val="0"/>
              <w:numPr>
                <w:ilvl w:val="0"/>
                <w:numId w:val="38"/>
              </w:numPr>
              <w:autoSpaceDE w:val="0"/>
              <w:autoSpaceDN w:val="0"/>
              <w:ind w:left="1074" w:hanging="284"/>
              <w:jc w:val="left"/>
              <w:rPr>
                <w:rFonts w:eastAsia="Times New Roman"/>
              </w:rPr>
            </w:pPr>
            <w:r w:rsidRPr="00052389">
              <w:rPr>
                <w:rFonts w:eastAsia="Times New Roman"/>
              </w:rPr>
              <w:t>Merilna celica za diske za premer vzorcev 14 mm in max. debelino vzorca 2 mm vključuje:</w:t>
            </w:r>
          </w:p>
          <w:p w14:paraId="58F92E98" w14:textId="77777777" w:rsidR="00C14F8B" w:rsidRPr="00052389" w:rsidRDefault="00C14F8B" w:rsidP="00946A9D">
            <w:pPr>
              <w:pStyle w:val="Odstavekseznama"/>
              <w:widowControl w:val="0"/>
              <w:numPr>
                <w:ilvl w:val="0"/>
                <w:numId w:val="38"/>
              </w:numPr>
              <w:autoSpaceDE w:val="0"/>
              <w:autoSpaceDN w:val="0"/>
              <w:ind w:left="1074" w:hanging="284"/>
              <w:jc w:val="left"/>
              <w:rPr>
                <w:rFonts w:eastAsia="Times New Roman"/>
              </w:rPr>
            </w:pPr>
            <w:r w:rsidRPr="00052389">
              <w:rPr>
                <w:rFonts w:eastAsia="Times New Roman"/>
              </w:rPr>
              <w:t>Merilna celica z nastavljivo režo za 14 mm diske</w:t>
            </w:r>
          </w:p>
          <w:p w14:paraId="6A7D5E2C" w14:textId="77777777" w:rsidR="00C14F8B" w:rsidRPr="00052389" w:rsidRDefault="00C14F8B" w:rsidP="00946A9D">
            <w:pPr>
              <w:pStyle w:val="Odstavekseznama"/>
              <w:widowControl w:val="0"/>
              <w:numPr>
                <w:ilvl w:val="0"/>
                <w:numId w:val="38"/>
              </w:numPr>
              <w:autoSpaceDE w:val="0"/>
              <w:autoSpaceDN w:val="0"/>
              <w:ind w:left="1074" w:hanging="284"/>
              <w:jc w:val="left"/>
              <w:rPr>
                <w:rFonts w:eastAsia="Times New Roman"/>
              </w:rPr>
            </w:pPr>
            <w:r w:rsidRPr="00052389">
              <w:rPr>
                <w:rFonts w:eastAsia="Times New Roman"/>
              </w:rPr>
              <w:lastRenderedPageBreak/>
              <w:t>Dvostranski samolepilni trak za nameščanje vzorcev</w:t>
            </w:r>
          </w:p>
          <w:p w14:paraId="6692BFD5" w14:textId="77777777" w:rsidR="00C14F8B" w:rsidRPr="00052389" w:rsidRDefault="00C14F8B" w:rsidP="00946A9D">
            <w:pPr>
              <w:pStyle w:val="Odstavekseznama"/>
              <w:widowControl w:val="0"/>
              <w:numPr>
                <w:ilvl w:val="0"/>
                <w:numId w:val="38"/>
              </w:numPr>
              <w:autoSpaceDE w:val="0"/>
              <w:autoSpaceDN w:val="0"/>
              <w:ind w:left="1074" w:hanging="284"/>
              <w:jc w:val="left"/>
              <w:rPr>
                <w:rFonts w:eastAsia="Times New Roman"/>
              </w:rPr>
            </w:pPr>
            <w:r w:rsidRPr="00052389">
              <w:rPr>
                <w:rFonts w:eastAsia="Times New Roman"/>
              </w:rPr>
              <w:t>Set rezervnih tesnil</w:t>
            </w:r>
          </w:p>
          <w:p w14:paraId="64042F12" w14:textId="28D53AFD" w:rsidR="00C14F8B" w:rsidRPr="00052389" w:rsidRDefault="00C14F8B" w:rsidP="00946A9D">
            <w:pPr>
              <w:pStyle w:val="Odstavekseznama"/>
              <w:widowControl w:val="0"/>
              <w:numPr>
                <w:ilvl w:val="0"/>
                <w:numId w:val="38"/>
              </w:numPr>
              <w:autoSpaceDE w:val="0"/>
              <w:autoSpaceDN w:val="0"/>
              <w:ind w:left="1074" w:hanging="284"/>
              <w:jc w:val="left"/>
              <w:rPr>
                <w:rFonts w:eastAsia="Times New Roman"/>
              </w:rPr>
            </w:pPr>
            <w:r w:rsidRPr="00052389">
              <w:rPr>
                <w:rFonts w:eastAsia="Times New Roman"/>
              </w:rPr>
              <w:t>Orodje za prebijanje za 14 mm diske</w:t>
            </w:r>
          </w:p>
        </w:tc>
        <w:tc>
          <w:tcPr>
            <w:tcW w:w="3500" w:type="dxa"/>
          </w:tcPr>
          <w:p w14:paraId="0F8EA3F4" w14:textId="77777777" w:rsidR="00C14F8B" w:rsidRDefault="00C14F8B" w:rsidP="008B4F68"/>
        </w:tc>
        <w:tc>
          <w:tcPr>
            <w:tcW w:w="4069" w:type="dxa"/>
          </w:tcPr>
          <w:p w14:paraId="6E347605" w14:textId="77777777" w:rsidR="00C14F8B" w:rsidRDefault="00C14F8B" w:rsidP="008B4F68"/>
        </w:tc>
      </w:tr>
      <w:tr w:rsidR="00C14F8B" w14:paraId="40DC9B67" w14:textId="77777777" w:rsidTr="65ECD6B2">
        <w:tc>
          <w:tcPr>
            <w:tcW w:w="1396" w:type="dxa"/>
            <w:vMerge/>
          </w:tcPr>
          <w:p w14:paraId="429C3D03" w14:textId="77777777" w:rsidR="00C14F8B" w:rsidRDefault="00C14F8B" w:rsidP="008B4F68"/>
        </w:tc>
        <w:tc>
          <w:tcPr>
            <w:tcW w:w="4922" w:type="dxa"/>
          </w:tcPr>
          <w:p w14:paraId="04150331" w14:textId="53259B8C" w:rsidR="00C14F8B" w:rsidRPr="00D72CA3" w:rsidRDefault="00C14F8B" w:rsidP="00C14F8B">
            <w:pPr>
              <w:pStyle w:val="Odstavekseznama"/>
              <w:widowControl w:val="0"/>
              <w:numPr>
                <w:ilvl w:val="0"/>
                <w:numId w:val="26"/>
              </w:numPr>
              <w:autoSpaceDE w:val="0"/>
              <w:autoSpaceDN w:val="0"/>
              <w:jc w:val="left"/>
              <w:rPr>
                <w:rFonts w:eastAsia="Times New Roman"/>
                <w:b/>
                <w:bCs/>
              </w:rPr>
            </w:pPr>
            <w:r w:rsidRPr="00D72CA3">
              <w:rPr>
                <w:rFonts w:eastAsia="Times New Roman"/>
                <w:b/>
                <w:bCs/>
              </w:rPr>
              <w:t>Delovna postaja z monitorjem</w:t>
            </w:r>
          </w:p>
          <w:p w14:paraId="74753C95" w14:textId="5E505652" w:rsidR="00C14F8B" w:rsidRPr="00D72CA3" w:rsidRDefault="00D72CA3" w:rsidP="00C14F8B">
            <w:pPr>
              <w:widowControl w:val="0"/>
              <w:autoSpaceDE w:val="0"/>
              <w:autoSpaceDN w:val="0"/>
              <w:ind w:left="720"/>
              <w:jc w:val="left"/>
              <w:rPr>
                <w:rFonts w:eastAsia="Times New Roman"/>
              </w:rPr>
            </w:pPr>
            <w:r w:rsidRPr="00D72CA3">
              <w:rPr>
                <w:rFonts w:eastAsia="Times New Roman"/>
              </w:rPr>
              <w:t>Delovna postaja z monitorjem mora vključevati operacijsko programsko opremo, razvito za elektrokinetični analizator, ki bo služila za spremljanje in beleženje podatkov.</w:t>
            </w:r>
          </w:p>
        </w:tc>
        <w:tc>
          <w:tcPr>
            <w:tcW w:w="3500" w:type="dxa"/>
          </w:tcPr>
          <w:p w14:paraId="50A2225B" w14:textId="77777777" w:rsidR="00C14F8B" w:rsidRDefault="00C14F8B" w:rsidP="008B4F68"/>
        </w:tc>
        <w:tc>
          <w:tcPr>
            <w:tcW w:w="4069" w:type="dxa"/>
          </w:tcPr>
          <w:p w14:paraId="770CCB35" w14:textId="77777777" w:rsidR="00C14F8B" w:rsidRDefault="00C14F8B" w:rsidP="008B4F68"/>
        </w:tc>
      </w:tr>
      <w:tr w:rsidR="00C14F8B" w14:paraId="34C97B5A" w14:textId="77777777" w:rsidTr="65ECD6B2">
        <w:tc>
          <w:tcPr>
            <w:tcW w:w="1396" w:type="dxa"/>
            <w:vMerge/>
          </w:tcPr>
          <w:p w14:paraId="6A428EAA" w14:textId="77777777" w:rsidR="00C14F8B" w:rsidRDefault="00C14F8B" w:rsidP="008B4F68"/>
        </w:tc>
        <w:tc>
          <w:tcPr>
            <w:tcW w:w="4922" w:type="dxa"/>
          </w:tcPr>
          <w:p w14:paraId="0E576F09" w14:textId="5D1DD376" w:rsidR="00C14F8B" w:rsidRPr="00C14F8B" w:rsidRDefault="00C14F8B" w:rsidP="00C14F8B">
            <w:pPr>
              <w:pStyle w:val="Odstavekseznama"/>
              <w:widowControl w:val="0"/>
              <w:numPr>
                <w:ilvl w:val="0"/>
                <w:numId w:val="26"/>
              </w:numPr>
              <w:autoSpaceDE w:val="0"/>
              <w:autoSpaceDN w:val="0"/>
              <w:jc w:val="left"/>
              <w:rPr>
                <w:rFonts w:eastAsia="Times New Roman"/>
                <w:b/>
                <w:bCs/>
              </w:rPr>
            </w:pPr>
            <w:r w:rsidRPr="00C14F8B">
              <w:rPr>
                <w:rFonts w:eastAsia="Times New Roman"/>
                <w:b/>
                <w:bCs/>
              </w:rPr>
              <w:t>Merilna celica z nastavljivo režo za ravne vzorce dimenzij 10 mm x 20 mm</w:t>
            </w:r>
          </w:p>
          <w:p w14:paraId="4B4B6DFB" w14:textId="77777777" w:rsidR="00C14F8B" w:rsidRPr="00C14F8B" w:rsidRDefault="00C14F8B" w:rsidP="00946A9D">
            <w:pPr>
              <w:pStyle w:val="Odstavekseznama"/>
              <w:widowControl w:val="0"/>
              <w:numPr>
                <w:ilvl w:val="0"/>
                <w:numId w:val="39"/>
              </w:numPr>
              <w:autoSpaceDE w:val="0"/>
              <w:autoSpaceDN w:val="0"/>
              <w:ind w:left="1074" w:hanging="284"/>
              <w:jc w:val="left"/>
              <w:rPr>
                <w:rFonts w:eastAsia="Times New Roman"/>
              </w:rPr>
            </w:pPr>
            <w:r w:rsidRPr="00C14F8B">
              <w:rPr>
                <w:rFonts w:eastAsia="Times New Roman"/>
              </w:rPr>
              <w:t>Merilna celica z nastavljivo režo za ravne vzorce dimenzij 10 mm x 20 mm in debeline max. 2 mm vključuje:</w:t>
            </w:r>
          </w:p>
          <w:p w14:paraId="27C71B7D" w14:textId="77777777" w:rsidR="00C14F8B" w:rsidRPr="00C14F8B" w:rsidRDefault="00C14F8B" w:rsidP="00946A9D">
            <w:pPr>
              <w:pStyle w:val="Odstavekseznama"/>
              <w:widowControl w:val="0"/>
              <w:numPr>
                <w:ilvl w:val="0"/>
                <w:numId w:val="39"/>
              </w:numPr>
              <w:autoSpaceDE w:val="0"/>
              <w:autoSpaceDN w:val="0"/>
              <w:ind w:left="1074" w:hanging="284"/>
              <w:jc w:val="left"/>
              <w:rPr>
                <w:rFonts w:eastAsia="Times New Roman"/>
              </w:rPr>
            </w:pPr>
            <w:r w:rsidRPr="00C14F8B">
              <w:rPr>
                <w:rFonts w:eastAsia="Times New Roman"/>
              </w:rPr>
              <w:t>Merilna celica z nastavljivo režo za ravne vzorce dimenzij 10 mm x 20 mm</w:t>
            </w:r>
          </w:p>
          <w:p w14:paraId="1C765411" w14:textId="77777777" w:rsidR="00C14F8B" w:rsidRPr="00C14F8B" w:rsidRDefault="00C14F8B" w:rsidP="00946A9D">
            <w:pPr>
              <w:pStyle w:val="Odstavekseznama"/>
              <w:widowControl w:val="0"/>
              <w:numPr>
                <w:ilvl w:val="0"/>
                <w:numId w:val="39"/>
              </w:numPr>
              <w:autoSpaceDE w:val="0"/>
              <w:autoSpaceDN w:val="0"/>
              <w:ind w:left="1074" w:hanging="284"/>
              <w:jc w:val="left"/>
              <w:rPr>
                <w:rFonts w:eastAsia="Times New Roman"/>
              </w:rPr>
            </w:pPr>
            <w:r w:rsidRPr="00C14F8B">
              <w:rPr>
                <w:rFonts w:eastAsia="Times New Roman"/>
              </w:rPr>
              <w:t>Dvostranski samolepilni trak za nameščanje vzorcev</w:t>
            </w:r>
          </w:p>
          <w:p w14:paraId="0283D8DC" w14:textId="77777777" w:rsidR="00C14F8B" w:rsidRPr="00C14F8B" w:rsidRDefault="00C14F8B" w:rsidP="00946A9D">
            <w:pPr>
              <w:pStyle w:val="Odstavekseznama"/>
              <w:widowControl w:val="0"/>
              <w:numPr>
                <w:ilvl w:val="0"/>
                <w:numId w:val="39"/>
              </w:numPr>
              <w:autoSpaceDE w:val="0"/>
              <w:autoSpaceDN w:val="0"/>
              <w:ind w:left="1074" w:hanging="284"/>
              <w:jc w:val="left"/>
              <w:rPr>
                <w:rFonts w:eastAsia="Times New Roman"/>
              </w:rPr>
            </w:pPr>
            <w:r w:rsidRPr="00C14F8B">
              <w:rPr>
                <w:rFonts w:eastAsia="Times New Roman"/>
              </w:rPr>
              <w:t>Set rezervnih tesnil</w:t>
            </w:r>
          </w:p>
          <w:p w14:paraId="1667FE34" w14:textId="59C599AA" w:rsidR="00C14F8B" w:rsidRPr="00C14F8B" w:rsidRDefault="00C14F8B" w:rsidP="00946A9D">
            <w:pPr>
              <w:pStyle w:val="Odstavekseznama"/>
              <w:widowControl w:val="0"/>
              <w:numPr>
                <w:ilvl w:val="0"/>
                <w:numId w:val="39"/>
              </w:numPr>
              <w:autoSpaceDE w:val="0"/>
              <w:autoSpaceDN w:val="0"/>
              <w:ind w:left="1074" w:hanging="284"/>
              <w:jc w:val="left"/>
              <w:rPr>
                <w:rFonts w:eastAsia="Times New Roman"/>
              </w:rPr>
            </w:pPr>
            <w:r w:rsidRPr="00C14F8B">
              <w:rPr>
                <w:rFonts w:eastAsia="Times New Roman"/>
              </w:rPr>
              <w:t>Orodje za prebijanje za vzorce dimenzij 10 mm x 20 mm</w:t>
            </w:r>
          </w:p>
        </w:tc>
        <w:tc>
          <w:tcPr>
            <w:tcW w:w="3500" w:type="dxa"/>
          </w:tcPr>
          <w:p w14:paraId="2E8FE0B1" w14:textId="77777777" w:rsidR="00C14F8B" w:rsidRDefault="00C14F8B" w:rsidP="008B4F68"/>
        </w:tc>
        <w:tc>
          <w:tcPr>
            <w:tcW w:w="4069" w:type="dxa"/>
          </w:tcPr>
          <w:p w14:paraId="60ABAAEF" w14:textId="77777777" w:rsidR="00C14F8B" w:rsidRDefault="00C14F8B" w:rsidP="008B4F68"/>
        </w:tc>
      </w:tr>
      <w:tr w:rsidR="00C14F8B" w14:paraId="1B79A00D" w14:textId="77777777" w:rsidTr="65ECD6B2">
        <w:tc>
          <w:tcPr>
            <w:tcW w:w="1396" w:type="dxa"/>
            <w:vMerge/>
          </w:tcPr>
          <w:p w14:paraId="308DEE15" w14:textId="77777777" w:rsidR="00C14F8B" w:rsidRDefault="00C14F8B" w:rsidP="008B4F68"/>
        </w:tc>
        <w:tc>
          <w:tcPr>
            <w:tcW w:w="4922" w:type="dxa"/>
          </w:tcPr>
          <w:p w14:paraId="4B44AD4B" w14:textId="50188A49" w:rsidR="00C14F8B" w:rsidRPr="00C14F8B" w:rsidRDefault="00C14F8B" w:rsidP="00C14F8B">
            <w:pPr>
              <w:pStyle w:val="Odstavekseznama"/>
              <w:widowControl w:val="0"/>
              <w:numPr>
                <w:ilvl w:val="0"/>
                <w:numId w:val="26"/>
              </w:numPr>
              <w:autoSpaceDE w:val="0"/>
              <w:autoSpaceDN w:val="0"/>
              <w:jc w:val="left"/>
              <w:rPr>
                <w:rFonts w:eastAsia="Times New Roman"/>
                <w:b/>
                <w:bCs/>
              </w:rPr>
            </w:pPr>
            <w:r w:rsidRPr="00C14F8B">
              <w:rPr>
                <w:rFonts w:eastAsia="Times New Roman"/>
                <w:b/>
                <w:bCs/>
              </w:rPr>
              <w:t>Merilna celica za keramične membrane 30 mm</w:t>
            </w:r>
          </w:p>
          <w:p w14:paraId="24B8FC00" w14:textId="77777777" w:rsidR="00C14F8B" w:rsidRPr="00C14F8B" w:rsidRDefault="00C14F8B" w:rsidP="00AF704F">
            <w:pPr>
              <w:pStyle w:val="Odstavekseznama"/>
              <w:widowControl w:val="0"/>
              <w:numPr>
                <w:ilvl w:val="0"/>
                <w:numId w:val="40"/>
              </w:numPr>
              <w:autoSpaceDE w:val="0"/>
              <w:autoSpaceDN w:val="0"/>
              <w:ind w:left="1074" w:hanging="284"/>
              <w:jc w:val="left"/>
              <w:rPr>
                <w:rFonts w:eastAsia="Times New Roman"/>
              </w:rPr>
            </w:pPr>
            <w:r w:rsidRPr="00C14F8B">
              <w:rPr>
                <w:rFonts w:eastAsia="Times New Roman"/>
              </w:rPr>
              <w:t>Merilna celica za tubularne keramične mikrofiltracijske membrane:</w:t>
            </w:r>
          </w:p>
          <w:p w14:paraId="67A85919" w14:textId="77777777" w:rsidR="00C14F8B" w:rsidRPr="00C14F8B" w:rsidRDefault="00C14F8B" w:rsidP="00AF704F">
            <w:pPr>
              <w:pStyle w:val="Odstavekseznama"/>
              <w:widowControl w:val="0"/>
              <w:numPr>
                <w:ilvl w:val="0"/>
                <w:numId w:val="40"/>
              </w:numPr>
              <w:autoSpaceDE w:val="0"/>
              <w:autoSpaceDN w:val="0"/>
              <w:ind w:left="1074" w:hanging="284"/>
              <w:jc w:val="left"/>
              <w:rPr>
                <w:rFonts w:eastAsia="Times New Roman"/>
              </w:rPr>
            </w:pPr>
            <w:r w:rsidRPr="00C14F8B">
              <w:rPr>
                <w:rFonts w:eastAsia="Times New Roman"/>
              </w:rPr>
              <w:t>Enokanalne membrane: zunanji premer 13 mm, dolžina 100 mm</w:t>
            </w:r>
          </w:p>
          <w:p w14:paraId="4FF372EB" w14:textId="586AC035" w:rsidR="00C14F8B" w:rsidRPr="00C14F8B" w:rsidRDefault="00C14F8B" w:rsidP="00AF704F">
            <w:pPr>
              <w:pStyle w:val="Odstavekseznama"/>
              <w:widowControl w:val="0"/>
              <w:numPr>
                <w:ilvl w:val="0"/>
                <w:numId w:val="40"/>
              </w:numPr>
              <w:autoSpaceDE w:val="0"/>
              <w:autoSpaceDN w:val="0"/>
              <w:ind w:left="1074" w:hanging="284"/>
              <w:jc w:val="left"/>
              <w:rPr>
                <w:rFonts w:eastAsia="Times New Roman"/>
              </w:rPr>
            </w:pPr>
            <w:r w:rsidRPr="00C14F8B">
              <w:rPr>
                <w:rFonts w:eastAsia="Times New Roman"/>
              </w:rPr>
              <w:t>Večkanalne membrane: zunanji premer 30 mm, dolžina 100 mm</w:t>
            </w:r>
          </w:p>
        </w:tc>
        <w:tc>
          <w:tcPr>
            <w:tcW w:w="3500" w:type="dxa"/>
          </w:tcPr>
          <w:p w14:paraId="498C92AA" w14:textId="77777777" w:rsidR="00C14F8B" w:rsidRDefault="00C14F8B" w:rsidP="008B4F68"/>
        </w:tc>
        <w:tc>
          <w:tcPr>
            <w:tcW w:w="4069" w:type="dxa"/>
          </w:tcPr>
          <w:p w14:paraId="30E34FD0" w14:textId="77777777" w:rsidR="00C14F8B" w:rsidRDefault="00C14F8B" w:rsidP="008B4F68"/>
        </w:tc>
      </w:tr>
      <w:tr w:rsidR="00C14F8B" w14:paraId="43A65FC4" w14:textId="77777777" w:rsidTr="65ECD6B2">
        <w:tc>
          <w:tcPr>
            <w:tcW w:w="1396" w:type="dxa"/>
            <w:vMerge/>
          </w:tcPr>
          <w:p w14:paraId="23FDE31F" w14:textId="77777777" w:rsidR="00C14F8B" w:rsidRDefault="00C14F8B" w:rsidP="008B4F68"/>
        </w:tc>
        <w:tc>
          <w:tcPr>
            <w:tcW w:w="4922" w:type="dxa"/>
          </w:tcPr>
          <w:p w14:paraId="4DDA28DD" w14:textId="391793EB" w:rsidR="00C14F8B" w:rsidRPr="00C14F8B" w:rsidRDefault="00C14F8B" w:rsidP="00C14F8B">
            <w:pPr>
              <w:pStyle w:val="Odstavekseznama"/>
              <w:widowControl w:val="0"/>
              <w:numPr>
                <w:ilvl w:val="0"/>
                <w:numId w:val="26"/>
              </w:numPr>
              <w:autoSpaceDE w:val="0"/>
              <w:autoSpaceDN w:val="0"/>
              <w:jc w:val="left"/>
              <w:rPr>
                <w:b/>
                <w:bCs/>
                <w:color w:val="000000" w:themeColor="text1"/>
              </w:rPr>
            </w:pPr>
            <w:r w:rsidRPr="00C14F8B">
              <w:rPr>
                <w:b/>
                <w:bCs/>
                <w:color w:val="000000" w:themeColor="text1"/>
              </w:rPr>
              <w:t>Inštalacija instrumenta</w:t>
            </w:r>
          </w:p>
          <w:p w14:paraId="5DFEF247" w14:textId="73AD5746" w:rsidR="00C14F8B" w:rsidRPr="00C14F8B" w:rsidRDefault="00935C53" w:rsidP="00C14F8B">
            <w:pPr>
              <w:widowControl w:val="0"/>
              <w:autoSpaceDE w:val="0"/>
              <w:autoSpaceDN w:val="0"/>
              <w:ind w:left="658"/>
              <w:jc w:val="left"/>
              <w:rPr>
                <w:rFonts w:eastAsia="Times New Roman"/>
              </w:rPr>
            </w:pPr>
            <w:r w:rsidRPr="00BC1F6B">
              <w:t>Instrument mora biti inštaliran s strani proizvajalca</w:t>
            </w:r>
            <w:r>
              <w:t xml:space="preserve"> na lokaciji UM FKKT</w:t>
            </w:r>
            <w:r w:rsidRPr="00BC1F6B">
              <w:t xml:space="preserve">. Slednji mora izvesti demonstracijo meritve in </w:t>
            </w:r>
            <w:r w:rsidRPr="00BC1F6B">
              <w:lastRenderedPageBreak/>
              <w:t>predati osnovna navodila za rokovanje z instrumentom</w:t>
            </w:r>
            <w:r>
              <w:t xml:space="preserve"> v slovenskem ali angleškem jeziku</w:t>
            </w:r>
            <w:r w:rsidRPr="00BC1F6B">
              <w:t xml:space="preserve">. Garancija instrumenta mora biti vsaj </w:t>
            </w:r>
            <w:r w:rsidR="00CA16EF">
              <w:t>tri</w:t>
            </w:r>
            <w:r w:rsidR="00351D56">
              <w:t xml:space="preserve"> (3)</w:t>
            </w:r>
            <w:r w:rsidRPr="00BC1F6B">
              <w:t xml:space="preserve"> let</w:t>
            </w:r>
            <w:r w:rsidR="00CA16EF">
              <w:t>a</w:t>
            </w:r>
            <w:r w:rsidRPr="00BC1F6B">
              <w:t>.</w:t>
            </w:r>
          </w:p>
        </w:tc>
        <w:tc>
          <w:tcPr>
            <w:tcW w:w="3500" w:type="dxa"/>
          </w:tcPr>
          <w:p w14:paraId="18A17BB7" w14:textId="77777777" w:rsidR="00C14F8B" w:rsidRDefault="00C14F8B" w:rsidP="008B4F68"/>
        </w:tc>
        <w:tc>
          <w:tcPr>
            <w:tcW w:w="4069" w:type="dxa"/>
          </w:tcPr>
          <w:p w14:paraId="0613E0DE" w14:textId="77777777" w:rsidR="00C14F8B" w:rsidRDefault="00C14F8B" w:rsidP="008B4F68"/>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6533" w14:textId="77777777" w:rsidR="00F724C0" w:rsidRDefault="00F724C0" w:rsidP="00233848">
      <w:r>
        <w:separator/>
      </w:r>
    </w:p>
  </w:endnote>
  <w:endnote w:type="continuationSeparator" w:id="0">
    <w:p w14:paraId="3A88EA1A" w14:textId="77777777" w:rsidR="00F724C0" w:rsidRDefault="00F724C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179E9FA" w:rsidR="00707200" w:rsidRPr="00DF4CD5" w:rsidRDefault="008C3A34" w:rsidP="00D77B6F">
    <w:pPr>
      <w:pStyle w:val="Noga"/>
      <w:pBdr>
        <w:top w:val="single" w:sz="4" w:space="1" w:color="auto"/>
      </w:pBdr>
      <w:rPr>
        <w:rFonts w:ascii="Calibri" w:hAnsi="Calibri" w:cs="Calibri"/>
        <w:sz w:val="16"/>
        <w:szCs w:val="16"/>
      </w:rPr>
    </w:pPr>
    <w:r w:rsidRPr="00E90C7E">
      <w:rPr>
        <w:sz w:val="16"/>
        <w:szCs w:val="16"/>
      </w:rPr>
      <w:t>302/37 – RIUM19-FKKT01/2020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5398C07F" w:rsidR="00707200" w:rsidRPr="007C3E98" w:rsidRDefault="00602729" w:rsidP="00BD5C6E">
        <w:pPr>
          <w:pStyle w:val="Noga"/>
          <w:pBdr>
            <w:top w:val="single" w:sz="4" w:space="1" w:color="auto"/>
          </w:pBdr>
          <w:rPr>
            <w:rFonts w:ascii="Calibri" w:hAnsi="Calibri" w:cs="Calibri"/>
            <w:sz w:val="16"/>
            <w:szCs w:val="16"/>
          </w:rPr>
        </w:pPr>
        <w:r w:rsidRPr="00E90C7E">
          <w:rPr>
            <w:sz w:val="16"/>
            <w:szCs w:val="16"/>
          </w:rPr>
          <w:t>302/37 – RIUM19-FKKT01/2020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008A1" w14:textId="77777777" w:rsidR="00F724C0" w:rsidRDefault="00F724C0" w:rsidP="00233848">
      <w:r>
        <w:separator/>
      </w:r>
    </w:p>
  </w:footnote>
  <w:footnote w:type="continuationSeparator" w:id="0">
    <w:p w14:paraId="1CA2ADB3" w14:textId="77777777" w:rsidR="00F724C0" w:rsidRDefault="00F724C0"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79409C5A"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B44D5B">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9B05441"/>
    <w:multiLevelType w:val="hybridMultilevel"/>
    <w:tmpl w:val="08B689AE"/>
    <w:lvl w:ilvl="0" w:tplc="818EB46E">
      <w:start w:val="4"/>
      <w:numFmt w:val="bullet"/>
      <w:lvlText w:val="-"/>
      <w:lvlJc w:val="left"/>
      <w:pPr>
        <w:ind w:left="1440" w:hanging="360"/>
      </w:pPr>
      <w:rPr>
        <w:rFonts w:ascii="Arial" w:eastAsia="SimSu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9" w15:restartNumberingAfterBreak="0">
    <w:nsid w:val="0A4E0EA0"/>
    <w:multiLevelType w:val="hybridMultilevel"/>
    <w:tmpl w:val="73CAA8A0"/>
    <w:lvl w:ilvl="0" w:tplc="57DAB3DA">
      <w:start w:val="1"/>
      <w:numFmt w:val="lowerLetter"/>
      <w:lvlText w:val="%1)"/>
      <w:lvlJc w:val="left"/>
      <w:pPr>
        <w:ind w:left="720" w:hanging="360"/>
      </w:pPr>
      <w:rPr>
        <w:rFonts w:ascii="Calibri" w:eastAsia="Times New Roman"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5C423E"/>
    <w:multiLevelType w:val="hybridMultilevel"/>
    <w:tmpl w:val="F8E06CDC"/>
    <w:lvl w:ilvl="0" w:tplc="20000017">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3"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6514E1A"/>
    <w:multiLevelType w:val="hybridMultilevel"/>
    <w:tmpl w:val="3AA677AC"/>
    <w:lvl w:ilvl="0" w:tplc="818EB46E">
      <w:start w:val="4"/>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756AE81E">
      <w:numFmt w:val="bullet"/>
      <w:lvlText w:val="•"/>
      <w:lvlJc w:val="left"/>
      <w:pPr>
        <w:ind w:left="2220" w:hanging="420"/>
      </w:pPr>
      <w:rPr>
        <w:rFonts w:ascii="Calibri" w:eastAsia="Times New Roman" w:hAnsi="Calibri" w:cs="Calibri"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94B7D"/>
    <w:multiLevelType w:val="hybridMultilevel"/>
    <w:tmpl w:val="9DE49E66"/>
    <w:lvl w:ilvl="0" w:tplc="20000001">
      <w:start w:val="1"/>
      <w:numFmt w:val="bullet"/>
      <w:lvlText w:val=""/>
      <w:lvlJc w:val="left"/>
      <w:pPr>
        <w:ind w:left="720" w:hanging="360"/>
      </w:pPr>
      <w:rPr>
        <w:rFonts w:ascii="Symbol" w:hAnsi="Symbol" w:hint="default"/>
      </w:rPr>
    </w:lvl>
    <w:lvl w:ilvl="1" w:tplc="6A98B2D2">
      <w:numFmt w:val="bullet"/>
      <w:lvlText w:val="-"/>
      <w:lvlJc w:val="left"/>
      <w:pPr>
        <w:ind w:left="1440" w:hanging="360"/>
      </w:pPr>
      <w:rPr>
        <w:rFonts w:ascii="Calibri" w:eastAsia="Calibr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9D4666"/>
    <w:multiLevelType w:val="hybridMultilevel"/>
    <w:tmpl w:val="D342065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6B44C3"/>
    <w:multiLevelType w:val="hybridMultilevel"/>
    <w:tmpl w:val="80A6D47A"/>
    <w:lvl w:ilvl="0" w:tplc="6A98B2D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7CE3F78"/>
    <w:multiLevelType w:val="hybridMultilevel"/>
    <w:tmpl w:val="96B2935C"/>
    <w:lvl w:ilvl="0" w:tplc="5CAEE166">
      <w:numFmt w:val="bullet"/>
      <w:lvlText w:val="•"/>
      <w:lvlJc w:val="left"/>
      <w:pPr>
        <w:ind w:left="793" w:hanging="420"/>
      </w:pPr>
      <w:rPr>
        <w:rFonts w:ascii="Calibri" w:eastAsia="Times New Roman" w:hAnsi="Calibri" w:cs="Calibri" w:hint="default"/>
      </w:rPr>
    </w:lvl>
    <w:lvl w:ilvl="1" w:tplc="20000003" w:tentative="1">
      <w:start w:val="1"/>
      <w:numFmt w:val="bullet"/>
      <w:lvlText w:val="o"/>
      <w:lvlJc w:val="left"/>
      <w:pPr>
        <w:ind w:left="1453" w:hanging="360"/>
      </w:pPr>
      <w:rPr>
        <w:rFonts w:ascii="Courier New" w:hAnsi="Courier New" w:cs="Courier New" w:hint="default"/>
      </w:rPr>
    </w:lvl>
    <w:lvl w:ilvl="2" w:tplc="20000005" w:tentative="1">
      <w:start w:val="1"/>
      <w:numFmt w:val="bullet"/>
      <w:lvlText w:val=""/>
      <w:lvlJc w:val="left"/>
      <w:pPr>
        <w:ind w:left="2173" w:hanging="360"/>
      </w:pPr>
      <w:rPr>
        <w:rFonts w:ascii="Wingdings" w:hAnsi="Wingdings" w:hint="default"/>
      </w:rPr>
    </w:lvl>
    <w:lvl w:ilvl="3" w:tplc="20000001" w:tentative="1">
      <w:start w:val="1"/>
      <w:numFmt w:val="bullet"/>
      <w:lvlText w:val=""/>
      <w:lvlJc w:val="left"/>
      <w:pPr>
        <w:ind w:left="2893" w:hanging="360"/>
      </w:pPr>
      <w:rPr>
        <w:rFonts w:ascii="Symbol" w:hAnsi="Symbol" w:hint="default"/>
      </w:rPr>
    </w:lvl>
    <w:lvl w:ilvl="4" w:tplc="20000003" w:tentative="1">
      <w:start w:val="1"/>
      <w:numFmt w:val="bullet"/>
      <w:lvlText w:val="o"/>
      <w:lvlJc w:val="left"/>
      <w:pPr>
        <w:ind w:left="3613" w:hanging="360"/>
      </w:pPr>
      <w:rPr>
        <w:rFonts w:ascii="Courier New" w:hAnsi="Courier New" w:cs="Courier New" w:hint="default"/>
      </w:rPr>
    </w:lvl>
    <w:lvl w:ilvl="5" w:tplc="20000005" w:tentative="1">
      <w:start w:val="1"/>
      <w:numFmt w:val="bullet"/>
      <w:lvlText w:val=""/>
      <w:lvlJc w:val="left"/>
      <w:pPr>
        <w:ind w:left="4333" w:hanging="360"/>
      </w:pPr>
      <w:rPr>
        <w:rFonts w:ascii="Wingdings" w:hAnsi="Wingdings" w:hint="default"/>
      </w:rPr>
    </w:lvl>
    <w:lvl w:ilvl="6" w:tplc="20000001" w:tentative="1">
      <w:start w:val="1"/>
      <w:numFmt w:val="bullet"/>
      <w:lvlText w:val=""/>
      <w:lvlJc w:val="left"/>
      <w:pPr>
        <w:ind w:left="5053" w:hanging="360"/>
      </w:pPr>
      <w:rPr>
        <w:rFonts w:ascii="Symbol" w:hAnsi="Symbol" w:hint="default"/>
      </w:rPr>
    </w:lvl>
    <w:lvl w:ilvl="7" w:tplc="20000003" w:tentative="1">
      <w:start w:val="1"/>
      <w:numFmt w:val="bullet"/>
      <w:lvlText w:val="o"/>
      <w:lvlJc w:val="left"/>
      <w:pPr>
        <w:ind w:left="5773" w:hanging="360"/>
      </w:pPr>
      <w:rPr>
        <w:rFonts w:ascii="Courier New" w:hAnsi="Courier New" w:cs="Courier New" w:hint="default"/>
      </w:rPr>
    </w:lvl>
    <w:lvl w:ilvl="8" w:tplc="20000005" w:tentative="1">
      <w:start w:val="1"/>
      <w:numFmt w:val="bullet"/>
      <w:lvlText w:val=""/>
      <w:lvlJc w:val="left"/>
      <w:pPr>
        <w:ind w:left="6493" w:hanging="360"/>
      </w:pPr>
      <w:rPr>
        <w:rFonts w:ascii="Wingdings" w:hAnsi="Wingdings" w:hint="default"/>
      </w:rPr>
    </w:lvl>
  </w:abstractNum>
  <w:abstractNum w:abstractNumId="21" w15:restartNumberingAfterBreak="0">
    <w:nsid w:val="29CE6E32"/>
    <w:multiLevelType w:val="hybridMultilevel"/>
    <w:tmpl w:val="6B90D5AE"/>
    <w:lvl w:ilvl="0" w:tplc="818EB46E">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7A60DD0"/>
    <w:multiLevelType w:val="hybridMultilevel"/>
    <w:tmpl w:val="4DD8BC1C"/>
    <w:lvl w:ilvl="0" w:tplc="20000017">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71749C"/>
    <w:multiLevelType w:val="hybridMultilevel"/>
    <w:tmpl w:val="78C0F05E"/>
    <w:lvl w:ilvl="0" w:tplc="0EA08FC2">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585E95"/>
    <w:multiLevelType w:val="hybridMultilevel"/>
    <w:tmpl w:val="8B3621E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2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F612F"/>
    <w:multiLevelType w:val="hybridMultilevel"/>
    <w:tmpl w:val="09CC4872"/>
    <w:lvl w:ilvl="0" w:tplc="818EB46E">
      <w:start w:val="4"/>
      <w:numFmt w:val="bullet"/>
      <w:lvlText w:val="-"/>
      <w:lvlJc w:val="left"/>
      <w:pPr>
        <w:ind w:left="720" w:hanging="360"/>
      </w:pPr>
      <w:rPr>
        <w:rFonts w:ascii="Arial" w:eastAsia="SimSun" w:hAnsi="Arial" w:cs="Arial" w:hint="default"/>
        <w:b w:val="0"/>
        <w:bCs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597709"/>
    <w:multiLevelType w:val="hybridMultilevel"/>
    <w:tmpl w:val="E61ECC96"/>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73526D2"/>
    <w:multiLevelType w:val="hybridMultilevel"/>
    <w:tmpl w:val="FF26E0DC"/>
    <w:lvl w:ilvl="0" w:tplc="20000001">
      <w:start w:val="1"/>
      <w:numFmt w:val="bullet"/>
      <w:lvlText w:val=""/>
      <w:lvlJc w:val="left"/>
      <w:pPr>
        <w:ind w:left="720" w:hanging="360"/>
      </w:pPr>
      <w:rPr>
        <w:rFonts w:ascii="Symbol" w:hAnsi="Symbol" w:hint="default"/>
      </w:rPr>
    </w:lvl>
    <w:lvl w:ilvl="1" w:tplc="6A98B2D2">
      <w:numFmt w:val="bullet"/>
      <w:lvlText w:val="-"/>
      <w:lvlJc w:val="left"/>
      <w:pPr>
        <w:ind w:left="1440" w:hanging="360"/>
      </w:pPr>
      <w:rPr>
        <w:rFonts w:ascii="Calibri" w:eastAsia="Calibr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5677D1"/>
    <w:multiLevelType w:val="hybridMultilevel"/>
    <w:tmpl w:val="B7C6B5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A3D781F"/>
    <w:multiLevelType w:val="hybridMultilevel"/>
    <w:tmpl w:val="2F3EE5F6"/>
    <w:lvl w:ilvl="0" w:tplc="818EB46E">
      <w:start w:val="4"/>
      <w:numFmt w:val="bullet"/>
      <w:lvlText w:val="-"/>
      <w:lvlJc w:val="left"/>
      <w:pPr>
        <w:ind w:left="1093" w:hanging="360"/>
      </w:pPr>
      <w:rPr>
        <w:rFonts w:ascii="Arial" w:eastAsia="SimSun" w:hAnsi="Arial" w:cs="Arial" w:hint="default"/>
      </w:rPr>
    </w:lvl>
    <w:lvl w:ilvl="1" w:tplc="20000003" w:tentative="1">
      <w:start w:val="1"/>
      <w:numFmt w:val="bullet"/>
      <w:lvlText w:val="o"/>
      <w:lvlJc w:val="left"/>
      <w:pPr>
        <w:ind w:left="1813" w:hanging="360"/>
      </w:pPr>
      <w:rPr>
        <w:rFonts w:ascii="Courier New" w:hAnsi="Courier New" w:cs="Courier New" w:hint="default"/>
      </w:rPr>
    </w:lvl>
    <w:lvl w:ilvl="2" w:tplc="20000005" w:tentative="1">
      <w:start w:val="1"/>
      <w:numFmt w:val="bullet"/>
      <w:lvlText w:val=""/>
      <w:lvlJc w:val="left"/>
      <w:pPr>
        <w:ind w:left="2533" w:hanging="360"/>
      </w:pPr>
      <w:rPr>
        <w:rFonts w:ascii="Wingdings" w:hAnsi="Wingdings" w:hint="default"/>
      </w:rPr>
    </w:lvl>
    <w:lvl w:ilvl="3" w:tplc="20000001" w:tentative="1">
      <w:start w:val="1"/>
      <w:numFmt w:val="bullet"/>
      <w:lvlText w:val=""/>
      <w:lvlJc w:val="left"/>
      <w:pPr>
        <w:ind w:left="3253" w:hanging="360"/>
      </w:pPr>
      <w:rPr>
        <w:rFonts w:ascii="Symbol" w:hAnsi="Symbol" w:hint="default"/>
      </w:rPr>
    </w:lvl>
    <w:lvl w:ilvl="4" w:tplc="20000003" w:tentative="1">
      <w:start w:val="1"/>
      <w:numFmt w:val="bullet"/>
      <w:lvlText w:val="o"/>
      <w:lvlJc w:val="left"/>
      <w:pPr>
        <w:ind w:left="3973" w:hanging="360"/>
      </w:pPr>
      <w:rPr>
        <w:rFonts w:ascii="Courier New" w:hAnsi="Courier New" w:cs="Courier New" w:hint="default"/>
      </w:rPr>
    </w:lvl>
    <w:lvl w:ilvl="5" w:tplc="20000005" w:tentative="1">
      <w:start w:val="1"/>
      <w:numFmt w:val="bullet"/>
      <w:lvlText w:val=""/>
      <w:lvlJc w:val="left"/>
      <w:pPr>
        <w:ind w:left="4693" w:hanging="360"/>
      </w:pPr>
      <w:rPr>
        <w:rFonts w:ascii="Wingdings" w:hAnsi="Wingdings" w:hint="default"/>
      </w:rPr>
    </w:lvl>
    <w:lvl w:ilvl="6" w:tplc="20000001" w:tentative="1">
      <w:start w:val="1"/>
      <w:numFmt w:val="bullet"/>
      <w:lvlText w:val=""/>
      <w:lvlJc w:val="left"/>
      <w:pPr>
        <w:ind w:left="5413" w:hanging="360"/>
      </w:pPr>
      <w:rPr>
        <w:rFonts w:ascii="Symbol" w:hAnsi="Symbol" w:hint="default"/>
      </w:rPr>
    </w:lvl>
    <w:lvl w:ilvl="7" w:tplc="20000003" w:tentative="1">
      <w:start w:val="1"/>
      <w:numFmt w:val="bullet"/>
      <w:lvlText w:val="o"/>
      <w:lvlJc w:val="left"/>
      <w:pPr>
        <w:ind w:left="6133" w:hanging="360"/>
      </w:pPr>
      <w:rPr>
        <w:rFonts w:ascii="Courier New" w:hAnsi="Courier New" w:cs="Courier New" w:hint="default"/>
      </w:rPr>
    </w:lvl>
    <w:lvl w:ilvl="8" w:tplc="20000005" w:tentative="1">
      <w:start w:val="1"/>
      <w:numFmt w:val="bullet"/>
      <w:lvlText w:val=""/>
      <w:lvlJc w:val="left"/>
      <w:pPr>
        <w:ind w:left="6853" w:hanging="360"/>
      </w:pPr>
      <w:rPr>
        <w:rFonts w:ascii="Wingdings" w:hAnsi="Wingdings" w:hint="default"/>
      </w:rPr>
    </w:lvl>
  </w:abstractNum>
  <w:abstractNum w:abstractNumId="40" w15:restartNumberingAfterBreak="0">
    <w:nsid w:val="6F4C7587"/>
    <w:multiLevelType w:val="hybridMultilevel"/>
    <w:tmpl w:val="FC60AC6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2002980"/>
    <w:multiLevelType w:val="hybridMultilevel"/>
    <w:tmpl w:val="85C8D126"/>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941061E"/>
    <w:multiLevelType w:val="hybridMultilevel"/>
    <w:tmpl w:val="9BE41084"/>
    <w:lvl w:ilvl="0" w:tplc="818EB46E">
      <w:start w:val="4"/>
      <w:numFmt w:val="bullet"/>
      <w:lvlText w:val="-"/>
      <w:lvlJc w:val="left"/>
      <w:pPr>
        <w:ind w:left="720" w:hanging="360"/>
      </w:pPr>
      <w:rPr>
        <w:rFonts w:ascii="Arial" w:eastAsia="SimSun" w:hAnsi="Arial" w:cs="Arial"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7"/>
  </w:num>
  <w:num w:numId="2">
    <w:abstractNumId w:val="1"/>
  </w:num>
  <w:num w:numId="3">
    <w:abstractNumId w:val="30"/>
  </w:num>
  <w:num w:numId="4">
    <w:abstractNumId w:val="34"/>
  </w:num>
  <w:num w:numId="5">
    <w:abstractNumId w:val="10"/>
  </w:num>
  <w:num w:numId="6">
    <w:abstractNumId w:val="4"/>
  </w:num>
  <w:num w:numId="7">
    <w:abstractNumId w:val="28"/>
  </w:num>
  <w:num w:numId="8">
    <w:abstractNumId w:val="5"/>
  </w:num>
  <w:num w:numId="9">
    <w:abstractNumId w:val="18"/>
  </w:num>
  <w:num w:numId="10">
    <w:abstractNumId w:val="32"/>
  </w:num>
  <w:num w:numId="11">
    <w:abstractNumId w:val="24"/>
  </w:num>
  <w:num w:numId="12">
    <w:abstractNumId w:val="11"/>
  </w:num>
  <w:num w:numId="13">
    <w:abstractNumId w:val="3"/>
  </w:num>
  <w:num w:numId="14">
    <w:abstractNumId w:val="0"/>
  </w:num>
  <w:num w:numId="15">
    <w:abstractNumId w:val="36"/>
  </w:num>
  <w:num w:numId="16">
    <w:abstractNumId w:val="13"/>
  </w:num>
  <w:num w:numId="17">
    <w:abstractNumId w:val="31"/>
  </w:num>
  <w:num w:numId="18">
    <w:abstractNumId w:val="42"/>
  </w:num>
  <w:num w:numId="19">
    <w:abstractNumId w:val="2"/>
  </w:num>
  <w:num w:numId="20">
    <w:abstractNumId w:val="15"/>
  </w:num>
  <w:num w:numId="21">
    <w:abstractNumId w:val="22"/>
  </w:num>
  <w:num w:numId="22">
    <w:abstractNumId w:val="43"/>
  </w:num>
  <w:num w:numId="23">
    <w:abstractNumId w:val="6"/>
  </w:num>
  <w:num w:numId="24">
    <w:abstractNumId w:val="33"/>
  </w:num>
  <w:num w:numId="25">
    <w:abstractNumId w:val="7"/>
  </w:num>
  <w:num w:numId="26">
    <w:abstractNumId w:val="23"/>
  </w:num>
  <w:num w:numId="27">
    <w:abstractNumId w:val="12"/>
  </w:num>
  <w:num w:numId="28">
    <w:abstractNumId w:val="26"/>
  </w:num>
  <w:num w:numId="29">
    <w:abstractNumId w:val="20"/>
  </w:num>
  <w:num w:numId="30">
    <w:abstractNumId w:val="14"/>
  </w:num>
  <w:num w:numId="31">
    <w:abstractNumId w:val="21"/>
  </w:num>
  <w:num w:numId="32">
    <w:abstractNumId w:val="19"/>
  </w:num>
  <w:num w:numId="33">
    <w:abstractNumId w:val="9"/>
  </w:num>
  <w:num w:numId="34">
    <w:abstractNumId w:val="39"/>
  </w:num>
  <w:num w:numId="35">
    <w:abstractNumId w:val="8"/>
  </w:num>
  <w:num w:numId="36">
    <w:abstractNumId w:val="29"/>
  </w:num>
  <w:num w:numId="37">
    <w:abstractNumId w:val="38"/>
  </w:num>
  <w:num w:numId="38">
    <w:abstractNumId w:val="44"/>
  </w:num>
  <w:num w:numId="39">
    <w:abstractNumId w:val="41"/>
  </w:num>
  <w:num w:numId="40">
    <w:abstractNumId w:val="40"/>
  </w:num>
  <w:num w:numId="41">
    <w:abstractNumId w:val="25"/>
  </w:num>
  <w:num w:numId="42">
    <w:abstractNumId w:val="35"/>
  </w:num>
  <w:num w:numId="43">
    <w:abstractNumId w:val="17"/>
  </w:num>
  <w:num w:numId="44">
    <w:abstractNumId w:val="37"/>
  </w:num>
  <w:num w:numId="45">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101A4"/>
    <w:rsid w:val="00022E32"/>
    <w:rsid w:val="00030FB7"/>
    <w:rsid w:val="00035E3D"/>
    <w:rsid w:val="00044153"/>
    <w:rsid w:val="00052389"/>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0F0E40"/>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30C4"/>
    <w:rsid w:val="002C44AD"/>
    <w:rsid w:val="002D4338"/>
    <w:rsid w:val="002D4B0F"/>
    <w:rsid w:val="002D60D7"/>
    <w:rsid w:val="002E4F59"/>
    <w:rsid w:val="002E5EF1"/>
    <w:rsid w:val="002F1927"/>
    <w:rsid w:val="002F2F21"/>
    <w:rsid w:val="002F5F1E"/>
    <w:rsid w:val="00303B4D"/>
    <w:rsid w:val="0031014D"/>
    <w:rsid w:val="003113D1"/>
    <w:rsid w:val="00314680"/>
    <w:rsid w:val="00314F63"/>
    <w:rsid w:val="00315DB8"/>
    <w:rsid w:val="00317801"/>
    <w:rsid w:val="00333530"/>
    <w:rsid w:val="003349F5"/>
    <w:rsid w:val="00340A16"/>
    <w:rsid w:val="00351D56"/>
    <w:rsid w:val="00356790"/>
    <w:rsid w:val="00366983"/>
    <w:rsid w:val="00367885"/>
    <w:rsid w:val="00370B66"/>
    <w:rsid w:val="003737B0"/>
    <w:rsid w:val="00373908"/>
    <w:rsid w:val="00380D97"/>
    <w:rsid w:val="00391F9E"/>
    <w:rsid w:val="00394387"/>
    <w:rsid w:val="0039640B"/>
    <w:rsid w:val="003976F3"/>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255F3"/>
    <w:rsid w:val="00430FDA"/>
    <w:rsid w:val="0043336F"/>
    <w:rsid w:val="004357AE"/>
    <w:rsid w:val="00435B12"/>
    <w:rsid w:val="00443A26"/>
    <w:rsid w:val="00462744"/>
    <w:rsid w:val="00476AE0"/>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034"/>
    <w:rsid w:val="005D32FB"/>
    <w:rsid w:val="005D7B31"/>
    <w:rsid w:val="005E5BAE"/>
    <w:rsid w:val="005F0AA7"/>
    <w:rsid w:val="005F5C7D"/>
    <w:rsid w:val="005F7DEA"/>
    <w:rsid w:val="0060060D"/>
    <w:rsid w:val="00602729"/>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C4F9D"/>
    <w:rsid w:val="006E43F8"/>
    <w:rsid w:val="006F6B15"/>
    <w:rsid w:val="007001B3"/>
    <w:rsid w:val="00704D16"/>
    <w:rsid w:val="00705756"/>
    <w:rsid w:val="00707200"/>
    <w:rsid w:val="00714DB1"/>
    <w:rsid w:val="00717267"/>
    <w:rsid w:val="00722758"/>
    <w:rsid w:val="00723E22"/>
    <w:rsid w:val="00736686"/>
    <w:rsid w:val="0076160C"/>
    <w:rsid w:val="007646D3"/>
    <w:rsid w:val="00766101"/>
    <w:rsid w:val="00766420"/>
    <w:rsid w:val="007903EA"/>
    <w:rsid w:val="007949FB"/>
    <w:rsid w:val="007A2B8C"/>
    <w:rsid w:val="007A4587"/>
    <w:rsid w:val="007A6DDA"/>
    <w:rsid w:val="007C0B7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3A34"/>
    <w:rsid w:val="008C6939"/>
    <w:rsid w:val="008D30BE"/>
    <w:rsid w:val="008D4892"/>
    <w:rsid w:val="009308DD"/>
    <w:rsid w:val="00935C53"/>
    <w:rsid w:val="009373C0"/>
    <w:rsid w:val="00944558"/>
    <w:rsid w:val="00946A9D"/>
    <w:rsid w:val="00947252"/>
    <w:rsid w:val="00952498"/>
    <w:rsid w:val="00957BB7"/>
    <w:rsid w:val="0096523F"/>
    <w:rsid w:val="00965B6C"/>
    <w:rsid w:val="00965E9E"/>
    <w:rsid w:val="00965F25"/>
    <w:rsid w:val="009831EE"/>
    <w:rsid w:val="009915A0"/>
    <w:rsid w:val="009A1D1F"/>
    <w:rsid w:val="009A312D"/>
    <w:rsid w:val="009D421F"/>
    <w:rsid w:val="009E0DCF"/>
    <w:rsid w:val="009E14E8"/>
    <w:rsid w:val="009E4695"/>
    <w:rsid w:val="009E7B5D"/>
    <w:rsid w:val="009F60D4"/>
    <w:rsid w:val="009F6777"/>
    <w:rsid w:val="00A008EC"/>
    <w:rsid w:val="00A00EB7"/>
    <w:rsid w:val="00A01FE0"/>
    <w:rsid w:val="00A031F3"/>
    <w:rsid w:val="00A05A63"/>
    <w:rsid w:val="00A17E54"/>
    <w:rsid w:val="00A2375B"/>
    <w:rsid w:val="00A24497"/>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AF704F"/>
    <w:rsid w:val="00B008A7"/>
    <w:rsid w:val="00B066C3"/>
    <w:rsid w:val="00B11AE3"/>
    <w:rsid w:val="00B15656"/>
    <w:rsid w:val="00B44D5B"/>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4F8B"/>
    <w:rsid w:val="00C16290"/>
    <w:rsid w:val="00C2299F"/>
    <w:rsid w:val="00C25616"/>
    <w:rsid w:val="00C30F97"/>
    <w:rsid w:val="00C373D1"/>
    <w:rsid w:val="00C434BF"/>
    <w:rsid w:val="00C43797"/>
    <w:rsid w:val="00C5122D"/>
    <w:rsid w:val="00C53AA5"/>
    <w:rsid w:val="00C57E40"/>
    <w:rsid w:val="00C57FD9"/>
    <w:rsid w:val="00C67066"/>
    <w:rsid w:val="00C81220"/>
    <w:rsid w:val="00C818B3"/>
    <w:rsid w:val="00C83841"/>
    <w:rsid w:val="00C96080"/>
    <w:rsid w:val="00CA14D2"/>
    <w:rsid w:val="00CA16EF"/>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2CA3"/>
    <w:rsid w:val="00D77B6F"/>
    <w:rsid w:val="00DB0CD1"/>
    <w:rsid w:val="00DB2BE8"/>
    <w:rsid w:val="00DB3112"/>
    <w:rsid w:val="00DB5803"/>
    <w:rsid w:val="00DC3C06"/>
    <w:rsid w:val="00DD39B7"/>
    <w:rsid w:val="00DD5852"/>
    <w:rsid w:val="00E0534C"/>
    <w:rsid w:val="00E06C42"/>
    <w:rsid w:val="00E17780"/>
    <w:rsid w:val="00E240AC"/>
    <w:rsid w:val="00E3229B"/>
    <w:rsid w:val="00E40B85"/>
    <w:rsid w:val="00E434E1"/>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634E"/>
    <w:rsid w:val="00F724C0"/>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D463-EB65-B74D-A3E0-10564AB1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3</cp:revision>
  <cp:lastPrinted>2020-04-21T13:57:00Z</cp:lastPrinted>
  <dcterms:created xsi:type="dcterms:W3CDTF">2020-09-15T08:51:00Z</dcterms:created>
  <dcterms:modified xsi:type="dcterms:W3CDTF">2020-09-24T12:14:00Z</dcterms:modified>
</cp:coreProperties>
</file>